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B0" w:rsidRPr="002735F4" w:rsidRDefault="00B62CB0">
      <w:pPr>
        <w:pStyle w:val="NormalWeb"/>
        <w:jc w:val="both"/>
        <w:rPr>
          <w:rFonts w:ascii="Arial" w:hAnsi="Arial" w:cs="Arial"/>
          <w:b/>
          <w:color w:val="0000FF"/>
        </w:rPr>
      </w:pPr>
      <w:r w:rsidRPr="002735F4">
        <w:rPr>
          <w:rFonts w:ascii="Arial" w:hAnsi="Arial" w:cs="Arial"/>
          <w:b/>
          <w:color w:val="0000FF"/>
        </w:rPr>
        <w:t>ILMO. SR.:</w:t>
      </w:r>
    </w:p>
    <w:p w:rsidR="007A362C" w:rsidRPr="002735F4" w:rsidRDefault="007A362C">
      <w:pPr>
        <w:pStyle w:val="NormalWeb"/>
        <w:jc w:val="both"/>
        <w:rPr>
          <w:rFonts w:ascii="Arial" w:hAnsi="Arial" w:cs="Arial"/>
          <w:color w:val="0000FF"/>
        </w:rPr>
      </w:pPr>
    </w:p>
    <w:p w:rsidR="00B62CB0" w:rsidRPr="002735F4" w:rsidRDefault="00B62CB0">
      <w:pPr>
        <w:pStyle w:val="NormalWeb"/>
        <w:jc w:val="both"/>
        <w:rPr>
          <w:rFonts w:ascii="Arial" w:hAnsi="Arial" w:cs="Arial"/>
          <w:color w:val="0000FF"/>
        </w:rPr>
      </w:pPr>
      <w:r w:rsidRPr="002735F4">
        <w:rPr>
          <w:rFonts w:ascii="Arial" w:hAnsi="Arial" w:cs="Arial"/>
          <w:color w:val="0000FF"/>
        </w:rPr>
        <w:fldChar w:fldCharType="begin">
          <w:ffData>
            <w:name w:val="Listadesplegable1"/>
            <w:enabled/>
            <w:calcOnExit w:val="0"/>
            <w:ddList>
              <w:listEntry w:val="Don"/>
              <w:listEntry w:val="Doña"/>
            </w:ddList>
          </w:ffData>
        </w:fldChar>
      </w:r>
      <w:bookmarkStart w:id="0" w:name="Listadesplegable1"/>
      <w:r w:rsidRPr="002735F4">
        <w:rPr>
          <w:rFonts w:ascii="Arial" w:hAnsi="Arial" w:cs="Arial"/>
          <w:color w:val="0000FF"/>
        </w:rPr>
        <w:instrText xml:space="preserve"> FORMDROPDOWN </w:instrText>
      </w:r>
      <w:r w:rsidRPr="002735F4">
        <w:rPr>
          <w:rFonts w:ascii="Arial" w:hAnsi="Arial" w:cs="Arial"/>
          <w:color w:val="0000FF"/>
        </w:rPr>
      </w:r>
      <w:r w:rsidRPr="002735F4">
        <w:rPr>
          <w:rFonts w:ascii="Arial" w:hAnsi="Arial" w:cs="Arial"/>
          <w:color w:val="0000FF"/>
        </w:rPr>
        <w:fldChar w:fldCharType="end"/>
      </w:r>
      <w:bookmarkEnd w:id="0"/>
      <w:r w:rsidRPr="002735F4">
        <w:rPr>
          <w:rFonts w:ascii="Arial" w:hAnsi="Arial" w:cs="Arial"/>
          <w:color w:val="0000FF"/>
        </w:rPr>
        <w:t>,</w:t>
      </w:r>
      <w:r w:rsidR="007A362C" w:rsidRPr="002735F4">
        <w:rPr>
          <w:rFonts w:ascii="Arial" w:hAnsi="Arial" w:cs="Arial"/>
          <w:color w:val="0000FF"/>
        </w:rPr>
        <w:t xml:space="preserve"> </w:t>
      </w:r>
      <w:r w:rsidRPr="002735F4">
        <w:rPr>
          <w:rFonts w:ascii="Arial" w:hAnsi="Arial" w:cs="Arial"/>
          <w:color w:val="0000FF"/>
        </w:rPr>
        <w:fldChar w:fldCharType="begin">
          <w:ffData>
            <w:name w:val="Texto2"/>
            <w:enabled/>
            <w:calcOnExit w:val="0"/>
            <w:textInput/>
          </w:ffData>
        </w:fldChar>
      </w:r>
      <w:bookmarkStart w:id="1" w:name="Texto2"/>
      <w:r w:rsidRPr="002735F4">
        <w:rPr>
          <w:rFonts w:ascii="Arial" w:hAnsi="Arial" w:cs="Arial"/>
          <w:color w:val="0000FF"/>
        </w:rPr>
        <w:instrText xml:space="preserve"> FORMTEXT </w:instrText>
      </w:r>
      <w:r w:rsidRPr="002735F4">
        <w:rPr>
          <w:rFonts w:ascii="Arial" w:hAnsi="Arial" w:cs="Arial"/>
          <w:color w:val="0000FF"/>
        </w:rPr>
      </w:r>
      <w:r w:rsidRPr="002735F4">
        <w:rPr>
          <w:rFonts w:ascii="Arial" w:hAnsi="Arial" w:cs="Arial"/>
          <w:color w:val="0000FF"/>
        </w:rPr>
        <w:fldChar w:fldCharType="separate"/>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color w:val="0000FF"/>
        </w:rPr>
        <w:fldChar w:fldCharType="end"/>
      </w:r>
      <w:bookmarkEnd w:id="1"/>
      <w:r w:rsidRPr="002735F4">
        <w:rPr>
          <w:rFonts w:ascii="Arial" w:hAnsi="Arial" w:cs="Arial"/>
          <w:color w:val="0000FF"/>
        </w:rPr>
        <w:t xml:space="preserve"> </w:t>
      </w:r>
      <w:r w:rsidR="007A362C" w:rsidRPr="002735F4">
        <w:rPr>
          <w:rFonts w:ascii="Arial" w:hAnsi="Arial" w:cs="Arial"/>
          <w:color w:val="0000FF"/>
        </w:rPr>
        <w:t>con D.N.I.</w:t>
      </w:r>
      <w:r w:rsidRPr="002735F4">
        <w:rPr>
          <w:rFonts w:ascii="Arial" w:hAnsi="Arial" w:cs="Arial"/>
          <w:color w:val="0000FF"/>
        </w:rPr>
        <w:t xml:space="preserve"> nº </w:t>
      </w:r>
      <w:r w:rsidRPr="002735F4">
        <w:rPr>
          <w:rFonts w:ascii="Arial" w:hAnsi="Arial" w:cs="Arial"/>
          <w:color w:val="0000FF"/>
        </w:rPr>
        <w:fldChar w:fldCharType="begin">
          <w:ffData>
            <w:name w:val="Texto3"/>
            <w:enabled/>
            <w:calcOnExit w:val="0"/>
            <w:textInput/>
          </w:ffData>
        </w:fldChar>
      </w:r>
      <w:bookmarkStart w:id="2" w:name="Texto3"/>
      <w:r w:rsidRPr="002735F4">
        <w:rPr>
          <w:rFonts w:ascii="Arial" w:hAnsi="Arial" w:cs="Arial"/>
          <w:color w:val="0000FF"/>
        </w:rPr>
        <w:instrText xml:space="preserve"> FORMTEXT </w:instrText>
      </w:r>
      <w:r w:rsidRPr="002735F4">
        <w:rPr>
          <w:rFonts w:ascii="Arial" w:hAnsi="Arial" w:cs="Arial"/>
          <w:color w:val="0000FF"/>
        </w:rPr>
      </w:r>
      <w:r w:rsidRPr="002735F4">
        <w:rPr>
          <w:rFonts w:ascii="Arial" w:hAnsi="Arial" w:cs="Arial"/>
          <w:color w:val="0000FF"/>
        </w:rPr>
        <w:fldChar w:fldCharType="separate"/>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color w:val="0000FF"/>
        </w:rPr>
        <w:fldChar w:fldCharType="end"/>
      </w:r>
      <w:bookmarkEnd w:id="2"/>
      <w:r w:rsidR="007A362C" w:rsidRPr="002735F4">
        <w:rPr>
          <w:rFonts w:ascii="Arial" w:hAnsi="Arial" w:cs="Arial"/>
          <w:color w:val="0000FF"/>
        </w:rPr>
        <w:t xml:space="preserve"> </w:t>
      </w:r>
      <w:r w:rsidRPr="002735F4">
        <w:rPr>
          <w:rFonts w:ascii="Arial" w:hAnsi="Arial" w:cs="Arial"/>
          <w:color w:val="0000FF"/>
        </w:rPr>
        <w:t xml:space="preserve">con el debido respeto </w:t>
      </w:r>
    </w:p>
    <w:p w:rsidR="00B62CB0" w:rsidRPr="002735F4" w:rsidRDefault="00B62CB0">
      <w:pPr>
        <w:pStyle w:val="NormalWeb"/>
        <w:jc w:val="both"/>
        <w:rPr>
          <w:rFonts w:ascii="Arial" w:hAnsi="Arial" w:cs="Arial"/>
          <w:b/>
          <w:color w:val="0000FF"/>
        </w:rPr>
      </w:pPr>
      <w:r w:rsidRPr="002735F4">
        <w:rPr>
          <w:rFonts w:ascii="Arial" w:hAnsi="Arial" w:cs="Arial"/>
          <w:b/>
          <w:color w:val="0000FF"/>
        </w:rPr>
        <w:t>E X P O N E:</w:t>
      </w:r>
    </w:p>
    <w:p w:rsidR="00B62CB0" w:rsidRPr="002735F4" w:rsidRDefault="00B62CB0">
      <w:pPr>
        <w:pStyle w:val="NormalWeb"/>
        <w:jc w:val="both"/>
        <w:rPr>
          <w:rFonts w:ascii="Arial" w:hAnsi="Arial" w:cs="Arial"/>
          <w:color w:val="0000FF"/>
        </w:rPr>
      </w:pPr>
      <w:r w:rsidRPr="002735F4">
        <w:rPr>
          <w:rFonts w:ascii="Arial" w:hAnsi="Arial" w:cs="Arial"/>
          <w:color w:val="0000FF"/>
        </w:rPr>
        <w:t xml:space="preserve">1.- Que he recibido notificación de denuncia cuyo número de referencia es </w:t>
      </w:r>
      <w:r w:rsidRPr="002735F4">
        <w:rPr>
          <w:rFonts w:ascii="Arial" w:hAnsi="Arial" w:cs="Arial"/>
          <w:color w:val="0000FF"/>
        </w:rPr>
        <w:fldChar w:fldCharType="begin">
          <w:ffData>
            <w:name w:val="Texto4"/>
            <w:enabled/>
            <w:calcOnExit w:val="0"/>
            <w:textInput/>
          </w:ffData>
        </w:fldChar>
      </w:r>
      <w:bookmarkStart w:id="3" w:name="Texto4"/>
      <w:r w:rsidRPr="002735F4">
        <w:rPr>
          <w:rFonts w:ascii="Arial" w:hAnsi="Arial" w:cs="Arial"/>
          <w:color w:val="0000FF"/>
        </w:rPr>
        <w:instrText xml:space="preserve"> FORMTEXT </w:instrText>
      </w:r>
      <w:r w:rsidRPr="002735F4">
        <w:rPr>
          <w:rFonts w:ascii="Arial" w:hAnsi="Arial" w:cs="Arial"/>
          <w:color w:val="0000FF"/>
        </w:rPr>
      </w:r>
      <w:r w:rsidRPr="002735F4">
        <w:rPr>
          <w:rFonts w:ascii="Arial" w:hAnsi="Arial" w:cs="Arial"/>
          <w:color w:val="0000FF"/>
        </w:rPr>
        <w:fldChar w:fldCharType="separate"/>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color w:val="0000FF"/>
        </w:rPr>
        <w:fldChar w:fldCharType="end"/>
      </w:r>
      <w:bookmarkEnd w:id="3"/>
      <w:r w:rsidRPr="002735F4">
        <w:rPr>
          <w:rFonts w:ascii="Arial" w:hAnsi="Arial" w:cs="Arial"/>
          <w:color w:val="0000FF"/>
        </w:rPr>
        <w:t>.</w:t>
      </w:r>
    </w:p>
    <w:p w:rsidR="00B62CB0" w:rsidRPr="002735F4" w:rsidRDefault="00B62CB0">
      <w:pPr>
        <w:pStyle w:val="NormalWeb"/>
        <w:jc w:val="both"/>
        <w:rPr>
          <w:rFonts w:ascii="Arial" w:hAnsi="Arial" w:cs="Arial"/>
          <w:color w:val="0000FF"/>
        </w:rPr>
      </w:pPr>
      <w:r w:rsidRPr="002735F4">
        <w:rPr>
          <w:rFonts w:ascii="Arial" w:hAnsi="Arial" w:cs="Arial"/>
          <w:color w:val="0000FF"/>
        </w:rPr>
        <w:t xml:space="preserve">2.- </w:t>
      </w:r>
      <w:proofErr w:type="gramStart"/>
      <w:r w:rsidRPr="002735F4">
        <w:rPr>
          <w:rFonts w:ascii="Arial" w:hAnsi="Arial" w:cs="Arial"/>
          <w:color w:val="0000FF"/>
        </w:rPr>
        <w:t>Que</w:t>
      </w:r>
      <w:proofErr w:type="gramEnd"/>
      <w:r w:rsidRPr="002735F4">
        <w:rPr>
          <w:rFonts w:ascii="Arial" w:hAnsi="Arial" w:cs="Arial"/>
          <w:color w:val="0000FF"/>
        </w:rPr>
        <w:t xml:space="preserve"> </w:t>
      </w:r>
      <w:bookmarkStart w:id="4" w:name="_GoBack"/>
      <w:bookmarkEnd w:id="4"/>
      <w:r w:rsidRPr="002735F4">
        <w:rPr>
          <w:rFonts w:ascii="Arial" w:hAnsi="Arial" w:cs="Arial"/>
          <w:color w:val="0000FF"/>
        </w:rPr>
        <w:t>no estando conforme con dicha denuncia, formulo el presente ESCRITO DE DESCARGOS (RECURSO ORDINARIO, DE ALZADA, DE REPOSICIÓN) el cual fundamento en las siguientes:</w:t>
      </w:r>
    </w:p>
    <w:p w:rsidR="00B62CB0" w:rsidRPr="002735F4" w:rsidRDefault="00B62CB0">
      <w:pPr>
        <w:pStyle w:val="NormalWeb"/>
        <w:jc w:val="both"/>
        <w:rPr>
          <w:rFonts w:ascii="Arial" w:hAnsi="Arial" w:cs="Arial"/>
          <w:b/>
          <w:color w:val="0000FF"/>
        </w:rPr>
      </w:pPr>
      <w:r w:rsidRPr="002735F4">
        <w:rPr>
          <w:rFonts w:ascii="Arial" w:hAnsi="Arial" w:cs="Arial"/>
          <w:b/>
          <w:color w:val="0000FF"/>
        </w:rPr>
        <w:t>ALEGACIONES:</w:t>
      </w:r>
    </w:p>
    <w:p w:rsidR="00B62CB0" w:rsidRPr="002735F4" w:rsidRDefault="00B62CB0">
      <w:pPr>
        <w:pStyle w:val="NormalWeb"/>
        <w:jc w:val="both"/>
        <w:rPr>
          <w:rFonts w:ascii="Arial" w:hAnsi="Arial" w:cs="Arial"/>
          <w:color w:val="0000FF"/>
        </w:rPr>
      </w:pPr>
      <w:r w:rsidRPr="002735F4">
        <w:rPr>
          <w:rFonts w:ascii="Arial" w:hAnsi="Arial" w:cs="Arial"/>
          <w:color w:val="0000FF"/>
        </w:rPr>
        <w:t>Que he recibido notificación de denuncia contra mi vehículo por estacionar, sin el distintivo que lo autoriza en lugar habilitado para el estacionamiento con limitación horaria, siendo estos hechos falsos, ya que se encontraba encima del salpicadero de mi vehículo el correspondiente boletín de estacionamiento regulado.</w:t>
      </w:r>
    </w:p>
    <w:p w:rsidR="00B62CB0" w:rsidRPr="002735F4" w:rsidRDefault="00B62CB0">
      <w:pPr>
        <w:pStyle w:val="NormalWeb"/>
        <w:jc w:val="both"/>
        <w:rPr>
          <w:rFonts w:ascii="Arial" w:hAnsi="Arial" w:cs="Arial"/>
          <w:color w:val="0000FF"/>
        </w:rPr>
      </w:pPr>
      <w:r w:rsidRPr="002735F4">
        <w:rPr>
          <w:rFonts w:ascii="Arial" w:hAnsi="Arial" w:cs="Arial"/>
          <w:color w:val="0000FF"/>
        </w:rPr>
        <w:t>En el mismo texto de notificación de denuncia se informa que el denunciante es miembro del servicio de estacionamiento regulado, careciendo conforme lo previsto en el Real Decreto Sancionador 320</w:t>
      </w:r>
      <w:r w:rsidR="007A362C" w:rsidRPr="002735F4">
        <w:rPr>
          <w:rFonts w:ascii="Arial" w:hAnsi="Arial" w:cs="Arial"/>
          <w:color w:val="0000FF"/>
        </w:rPr>
        <w:t>/</w:t>
      </w:r>
      <w:r w:rsidRPr="002735F4">
        <w:rPr>
          <w:rFonts w:ascii="Arial" w:hAnsi="Arial" w:cs="Arial"/>
          <w:color w:val="0000FF"/>
        </w:rPr>
        <w:t>1994 del 25/2 en su articulo l4</w:t>
      </w:r>
      <w:proofErr w:type="gramStart"/>
      <w:r w:rsidRPr="002735F4">
        <w:rPr>
          <w:rFonts w:ascii="Arial" w:hAnsi="Arial" w:cs="Arial"/>
          <w:color w:val="0000FF"/>
        </w:rPr>
        <w:t xml:space="preserve"> ....</w:t>
      </w:r>
      <w:proofErr w:type="gramEnd"/>
      <w:r w:rsidRPr="002735F4">
        <w:rPr>
          <w:rFonts w:ascii="Arial" w:hAnsi="Arial" w:cs="Arial"/>
          <w:color w:val="0000FF"/>
        </w:rPr>
        <w:t>" del carácter de</w:t>
      </w:r>
      <w:r w:rsidR="007A362C" w:rsidRPr="002735F4">
        <w:rPr>
          <w:rFonts w:ascii="Arial" w:hAnsi="Arial" w:cs="Arial"/>
          <w:color w:val="0000FF"/>
        </w:rPr>
        <w:t xml:space="preserve"> Agente de la Autoridad…”</w:t>
      </w:r>
      <w:r w:rsidRPr="002735F4">
        <w:rPr>
          <w:rFonts w:ascii="Arial" w:hAnsi="Arial" w:cs="Arial"/>
          <w:color w:val="0000FF"/>
        </w:rPr>
        <w:t>, tratándose de una denuncia de carácter voluntario.</w:t>
      </w:r>
    </w:p>
    <w:p w:rsidR="00B62CB0" w:rsidRPr="002735F4" w:rsidRDefault="00B62CB0">
      <w:pPr>
        <w:pStyle w:val="NormalWeb"/>
        <w:jc w:val="both"/>
        <w:rPr>
          <w:rFonts w:ascii="Arial" w:hAnsi="Arial" w:cs="Arial"/>
          <w:color w:val="0000FF"/>
        </w:rPr>
      </w:pPr>
      <w:r w:rsidRPr="002735F4">
        <w:rPr>
          <w:rFonts w:ascii="Arial" w:hAnsi="Arial" w:cs="Arial"/>
          <w:color w:val="0000FF"/>
        </w:rPr>
        <w:t>Que según sentencia del Tribunal Superior de Justicia de Madrid de 1998: "la simple ratificación de la denuncia por parte del controlador no puede considerarse como elemento de prueba determinante de la comisión de la infracción que se le pretende imputar"</w:t>
      </w:r>
      <w:r w:rsidR="007A362C" w:rsidRPr="002735F4">
        <w:rPr>
          <w:rFonts w:ascii="Arial" w:hAnsi="Arial" w:cs="Arial"/>
          <w:color w:val="0000FF"/>
        </w:rPr>
        <w:t>.</w:t>
      </w:r>
    </w:p>
    <w:p w:rsidR="00B62CB0" w:rsidRPr="002735F4" w:rsidRDefault="00B62CB0">
      <w:pPr>
        <w:pStyle w:val="NormalWeb"/>
        <w:jc w:val="both"/>
        <w:rPr>
          <w:rFonts w:ascii="Arial" w:hAnsi="Arial" w:cs="Arial"/>
          <w:color w:val="0000FF"/>
        </w:rPr>
      </w:pPr>
      <w:r w:rsidRPr="002735F4">
        <w:rPr>
          <w:rFonts w:ascii="Arial" w:hAnsi="Arial" w:cs="Arial"/>
          <w:color w:val="0000FF"/>
        </w:rPr>
        <w:t xml:space="preserve">Que posteriores sentencias del Tribunal Supremo, de los Tribunales Superiores de Justicia de Valencia y del Tribunal Superior </w:t>
      </w:r>
      <w:r w:rsidR="007A362C" w:rsidRPr="002735F4">
        <w:rPr>
          <w:rFonts w:ascii="Arial" w:hAnsi="Arial" w:cs="Arial"/>
          <w:color w:val="0000FF"/>
        </w:rPr>
        <w:t>de Justicia de Madrid han dicta</w:t>
      </w:r>
      <w:r w:rsidRPr="002735F4">
        <w:rPr>
          <w:rFonts w:ascii="Arial" w:hAnsi="Arial" w:cs="Arial"/>
          <w:color w:val="0000FF"/>
        </w:rPr>
        <w:t>do sentencias confirmando la falta de "presunción de veracidad" de los citados controladores.</w:t>
      </w:r>
    </w:p>
    <w:p w:rsidR="00B62CB0" w:rsidRPr="002735F4" w:rsidRDefault="00B62CB0">
      <w:pPr>
        <w:pStyle w:val="NormalWeb"/>
        <w:jc w:val="both"/>
        <w:rPr>
          <w:rFonts w:ascii="Arial" w:hAnsi="Arial" w:cs="Arial"/>
          <w:color w:val="0000FF"/>
        </w:rPr>
      </w:pPr>
      <w:r w:rsidRPr="002735F4">
        <w:rPr>
          <w:rFonts w:ascii="Arial" w:hAnsi="Arial" w:cs="Arial"/>
          <w:color w:val="0000FF"/>
        </w:rPr>
        <w:t xml:space="preserve">Por todo lo cual </w:t>
      </w:r>
    </w:p>
    <w:p w:rsidR="00B62CB0" w:rsidRPr="002735F4" w:rsidRDefault="00B62CB0">
      <w:pPr>
        <w:pStyle w:val="NormalWeb"/>
        <w:jc w:val="center"/>
        <w:rPr>
          <w:rFonts w:ascii="Arial" w:hAnsi="Arial" w:cs="Arial"/>
          <w:b/>
          <w:color w:val="0000FF"/>
        </w:rPr>
      </w:pPr>
      <w:proofErr w:type="gramStart"/>
      <w:r w:rsidRPr="002735F4">
        <w:rPr>
          <w:rFonts w:ascii="Arial" w:hAnsi="Arial" w:cs="Arial"/>
          <w:b/>
          <w:color w:val="0000FF"/>
        </w:rPr>
        <w:t>SOLICITA :</w:t>
      </w:r>
      <w:proofErr w:type="gramEnd"/>
    </w:p>
    <w:p w:rsidR="00B62CB0" w:rsidRPr="002735F4" w:rsidRDefault="00B62CB0">
      <w:pPr>
        <w:numPr>
          <w:ilvl w:val="0"/>
          <w:numId w:val="1"/>
        </w:numPr>
        <w:spacing w:before="100" w:after="100"/>
        <w:jc w:val="both"/>
        <w:rPr>
          <w:rFonts w:ascii="Arial" w:hAnsi="Arial" w:cs="Arial"/>
          <w:color w:val="0000FF"/>
        </w:rPr>
      </w:pPr>
      <w:r w:rsidRPr="002735F4">
        <w:rPr>
          <w:rFonts w:ascii="Arial" w:hAnsi="Arial" w:cs="Arial"/>
          <w:color w:val="0000FF"/>
        </w:rPr>
        <w:t>Se produzca la apertura del periodo d</w:t>
      </w:r>
      <w:r w:rsidR="007A362C" w:rsidRPr="002735F4">
        <w:rPr>
          <w:rFonts w:ascii="Arial" w:hAnsi="Arial" w:cs="Arial"/>
          <w:color w:val="0000FF"/>
        </w:rPr>
        <w:t>e prueba, contemplado en el artí</w:t>
      </w:r>
      <w:r w:rsidRPr="002735F4">
        <w:rPr>
          <w:rFonts w:ascii="Arial" w:hAnsi="Arial" w:cs="Arial"/>
          <w:color w:val="0000FF"/>
        </w:rPr>
        <w:t>culo 13 de</w:t>
      </w:r>
      <w:r w:rsidR="007A362C" w:rsidRPr="002735F4">
        <w:rPr>
          <w:rFonts w:ascii="Arial" w:hAnsi="Arial" w:cs="Arial"/>
          <w:color w:val="0000FF"/>
        </w:rPr>
        <w:t>l</w:t>
      </w:r>
      <w:r w:rsidRPr="002735F4">
        <w:rPr>
          <w:rFonts w:ascii="Arial" w:hAnsi="Arial" w:cs="Arial"/>
          <w:color w:val="0000FF"/>
        </w:rPr>
        <w:t xml:space="preserve"> citado Real Decreto, aportándose las pertinentes pruebas por parte del denunciante, que rompa la presunción de inocencia recogida en la Constitución y en la Ley 30/92, solicitando que se me informe en que horas y fechas se ha efectuado la denuncia según recoge la Ley 30 /92, ya que por mi parte, puedo aportar pruebas testificadas que en el momento y hora indicada mi vehículo se encontraba en otro lugar, pruebas que podría aportar al Instructor del expediente, si se produjera la apertura del periodo de prueba solicitada por el que suscribe. </w:t>
      </w:r>
    </w:p>
    <w:p w:rsidR="00B62CB0" w:rsidRPr="002735F4" w:rsidRDefault="00B62CB0">
      <w:pPr>
        <w:numPr>
          <w:ilvl w:val="0"/>
          <w:numId w:val="1"/>
        </w:numPr>
        <w:spacing w:before="100" w:after="100"/>
        <w:jc w:val="both"/>
        <w:rPr>
          <w:rFonts w:ascii="Arial" w:hAnsi="Arial" w:cs="Arial"/>
          <w:color w:val="0000FF"/>
        </w:rPr>
      </w:pPr>
      <w:r w:rsidRPr="002735F4">
        <w:rPr>
          <w:rFonts w:ascii="Arial" w:hAnsi="Arial" w:cs="Arial"/>
          <w:color w:val="0000FF"/>
        </w:rPr>
        <w:lastRenderedPageBreak/>
        <w:t xml:space="preserve">Homologación del parquímetro o del reloj de pulsera del controlador por el Centro Español de Metrología. </w:t>
      </w:r>
    </w:p>
    <w:p w:rsidR="00B62CB0" w:rsidRPr="002735F4" w:rsidRDefault="00B62CB0">
      <w:pPr>
        <w:numPr>
          <w:ilvl w:val="0"/>
          <w:numId w:val="1"/>
        </w:numPr>
        <w:spacing w:before="100" w:after="100"/>
        <w:jc w:val="both"/>
        <w:rPr>
          <w:rFonts w:ascii="Arial" w:hAnsi="Arial" w:cs="Arial"/>
          <w:color w:val="0000FF"/>
        </w:rPr>
      </w:pPr>
      <w:r w:rsidRPr="002735F4">
        <w:rPr>
          <w:rFonts w:ascii="Arial" w:hAnsi="Arial" w:cs="Arial"/>
          <w:color w:val="0000FF"/>
        </w:rPr>
        <w:t>No se ha hecho constar en la denuncia la identidad del denunciante, así como su domicilio, tal y como establece el artículo 5 de</w:t>
      </w:r>
      <w:r w:rsidR="007A362C" w:rsidRPr="002735F4">
        <w:rPr>
          <w:rFonts w:ascii="Arial" w:hAnsi="Arial" w:cs="Arial"/>
          <w:color w:val="0000FF"/>
        </w:rPr>
        <w:t>l</w:t>
      </w:r>
      <w:r w:rsidRPr="002735F4">
        <w:rPr>
          <w:rFonts w:ascii="Arial" w:hAnsi="Arial" w:cs="Arial"/>
          <w:color w:val="0000FF"/>
        </w:rPr>
        <w:t xml:space="preserve"> REGLAMENTO DE PROCEDIMIENTO SANCIONADOR, aprobado por Real Decreto 320/1994 de 25 de febrero, siendo únicamente sustituibles por el número de identificación en el caso de los Agentes de la Autoridad. </w:t>
      </w:r>
    </w:p>
    <w:p w:rsidR="00B62CB0" w:rsidRPr="002735F4" w:rsidRDefault="00B62CB0">
      <w:pPr>
        <w:numPr>
          <w:ilvl w:val="0"/>
          <w:numId w:val="1"/>
        </w:numPr>
        <w:spacing w:before="100" w:after="100"/>
        <w:jc w:val="both"/>
        <w:rPr>
          <w:rFonts w:ascii="Arial" w:hAnsi="Arial" w:cs="Arial"/>
          <w:color w:val="0000FF"/>
        </w:rPr>
      </w:pPr>
      <w:r w:rsidRPr="002735F4">
        <w:rPr>
          <w:rFonts w:ascii="Arial" w:hAnsi="Arial" w:cs="Arial"/>
          <w:color w:val="0000FF"/>
        </w:rPr>
        <w:t>También solicito copia de la denuncia original.</w:t>
      </w:r>
    </w:p>
    <w:p w:rsidR="00B62CB0" w:rsidRPr="002735F4" w:rsidRDefault="00B62CB0">
      <w:pPr>
        <w:pStyle w:val="NormalWeb"/>
        <w:jc w:val="both"/>
        <w:rPr>
          <w:rFonts w:ascii="Arial" w:hAnsi="Arial" w:cs="Arial"/>
          <w:color w:val="0000FF"/>
        </w:rPr>
      </w:pPr>
      <w:r w:rsidRPr="002735F4">
        <w:rPr>
          <w:rFonts w:ascii="Arial" w:hAnsi="Arial" w:cs="Arial"/>
          <w:color w:val="0000FF"/>
        </w:rPr>
        <w:t xml:space="preserve">En </w:t>
      </w:r>
      <w:r w:rsidRPr="002735F4">
        <w:rPr>
          <w:rFonts w:ascii="Arial" w:hAnsi="Arial" w:cs="Arial"/>
          <w:color w:val="0000FF"/>
        </w:rPr>
        <w:fldChar w:fldCharType="begin">
          <w:ffData>
            <w:name w:val="Texto5"/>
            <w:enabled/>
            <w:calcOnExit w:val="0"/>
            <w:textInput/>
          </w:ffData>
        </w:fldChar>
      </w:r>
      <w:bookmarkStart w:id="5" w:name="Texto5"/>
      <w:r w:rsidRPr="002735F4">
        <w:rPr>
          <w:rFonts w:ascii="Arial" w:hAnsi="Arial" w:cs="Arial"/>
          <w:color w:val="0000FF"/>
        </w:rPr>
        <w:instrText xml:space="preserve"> FORMTEXT </w:instrText>
      </w:r>
      <w:r w:rsidRPr="002735F4">
        <w:rPr>
          <w:rFonts w:ascii="Arial" w:hAnsi="Arial" w:cs="Arial"/>
          <w:color w:val="0000FF"/>
        </w:rPr>
      </w:r>
      <w:r w:rsidRPr="002735F4">
        <w:rPr>
          <w:rFonts w:ascii="Arial" w:hAnsi="Arial" w:cs="Arial"/>
          <w:color w:val="0000FF"/>
        </w:rPr>
        <w:fldChar w:fldCharType="separate"/>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color w:val="0000FF"/>
        </w:rPr>
        <w:fldChar w:fldCharType="end"/>
      </w:r>
      <w:bookmarkEnd w:id="5"/>
      <w:r w:rsidRPr="002735F4">
        <w:rPr>
          <w:rFonts w:ascii="Arial" w:hAnsi="Arial" w:cs="Arial"/>
          <w:color w:val="0000FF"/>
        </w:rPr>
        <w:t xml:space="preserve">, a </w:t>
      </w:r>
      <w:r w:rsidRPr="002735F4">
        <w:rPr>
          <w:rFonts w:ascii="Arial" w:hAnsi="Arial" w:cs="Arial"/>
          <w:color w:val="0000FF"/>
        </w:rPr>
        <w:fldChar w:fldCharType="begin">
          <w:ffData>
            <w:name w:val="Texto8"/>
            <w:enabled/>
            <w:calcOnExit w:val="0"/>
            <w:textInput/>
          </w:ffData>
        </w:fldChar>
      </w:r>
      <w:bookmarkStart w:id="6" w:name="Texto8"/>
      <w:r w:rsidRPr="002735F4">
        <w:rPr>
          <w:rFonts w:ascii="Arial" w:hAnsi="Arial" w:cs="Arial"/>
          <w:color w:val="0000FF"/>
        </w:rPr>
        <w:instrText xml:space="preserve"> FORMTEXT </w:instrText>
      </w:r>
      <w:r w:rsidRPr="002735F4">
        <w:rPr>
          <w:rFonts w:ascii="Arial" w:hAnsi="Arial" w:cs="Arial"/>
          <w:color w:val="0000FF"/>
        </w:rPr>
      </w:r>
      <w:r w:rsidRPr="002735F4">
        <w:rPr>
          <w:rFonts w:ascii="Arial" w:hAnsi="Arial" w:cs="Arial"/>
          <w:color w:val="0000FF"/>
        </w:rPr>
        <w:fldChar w:fldCharType="separate"/>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color w:val="0000FF"/>
        </w:rPr>
        <w:fldChar w:fldCharType="end"/>
      </w:r>
      <w:bookmarkEnd w:id="6"/>
      <w:r w:rsidRPr="002735F4">
        <w:rPr>
          <w:rFonts w:ascii="Arial" w:hAnsi="Arial" w:cs="Arial"/>
          <w:color w:val="0000FF"/>
        </w:rPr>
        <w:t>.</w:t>
      </w:r>
    </w:p>
    <w:p w:rsidR="007A362C" w:rsidRPr="002735F4" w:rsidRDefault="007A362C">
      <w:pPr>
        <w:pStyle w:val="NormalWeb"/>
        <w:jc w:val="both"/>
        <w:rPr>
          <w:rFonts w:ascii="Arial" w:hAnsi="Arial" w:cs="Arial"/>
          <w:color w:val="0000FF"/>
          <w:sz w:val="36"/>
        </w:rPr>
      </w:pPr>
    </w:p>
    <w:p w:rsidR="00B62CB0" w:rsidRPr="002735F4" w:rsidRDefault="00B62CB0">
      <w:pPr>
        <w:pStyle w:val="NormalWeb"/>
        <w:jc w:val="both"/>
        <w:rPr>
          <w:rFonts w:ascii="Arial" w:hAnsi="Arial" w:cs="Arial"/>
          <w:color w:val="0000FF"/>
          <w:sz w:val="36"/>
        </w:rPr>
      </w:pPr>
      <w:r w:rsidRPr="002735F4">
        <w:rPr>
          <w:rFonts w:ascii="Arial" w:hAnsi="Arial" w:cs="Arial"/>
          <w:color w:val="0000FF"/>
        </w:rPr>
        <w:t xml:space="preserve">Fdo. </w:t>
      </w:r>
      <w:r w:rsidRPr="002735F4">
        <w:rPr>
          <w:rFonts w:ascii="Arial" w:hAnsi="Arial" w:cs="Arial"/>
          <w:color w:val="0000FF"/>
        </w:rPr>
        <w:fldChar w:fldCharType="begin">
          <w:ffData>
            <w:name w:val="Texto6"/>
            <w:enabled/>
            <w:calcOnExit w:val="0"/>
            <w:textInput/>
          </w:ffData>
        </w:fldChar>
      </w:r>
      <w:bookmarkStart w:id="7" w:name="Texto6"/>
      <w:r w:rsidRPr="002735F4">
        <w:rPr>
          <w:rFonts w:ascii="Arial" w:hAnsi="Arial" w:cs="Arial"/>
          <w:color w:val="0000FF"/>
        </w:rPr>
        <w:instrText xml:space="preserve"> FORMTEXT </w:instrText>
      </w:r>
      <w:r w:rsidRPr="002735F4">
        <w:rPr>
          <w:rFonts w:ascii="Arial" w:hAnsi="Arial" w:cs="Arial"/>
          <w:color w:val="0000FF"/>
        </w:rPr>
      </w:r>
      <w:r w:rsidRPr="002735F4">
        <w:rPr>
          <w:rFonts w:ascii="Arial" w:hAnsi="Arial" w:cs="Arial"/>
          <w:color w:val="0000FF"/>
        </w:rPr>
        <w:fldChar w:fldCharType="separate"/>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color w:val="0000FF"/>
        </w:rPr>
        <w:fldChar w:fldCharType="end"/>
      </w:r>
      <w:bookmarkEnd w:id="7"/>
      <w:r w:rsidRPr="002735F4">
        <w:rPr>
          <w:rFonts w:ascii="Arial" w:hAnsi="Arial" w:cs="Arial"/>
          <w:color w:val="0000FF"/>
          <w:sz w:val="36"/>
        </w:rPr>
        <w:t> </w:t>
      </w:r>
    </w:p>
    <w:p w:rsidR="007A362C" w:rsidRPr="002735F4" w:rsidRDefault="007A362C">
      <w:pPr>
        <w:pStyle w:val="NormalWeb"/>
        <w:jc w:val="both"/>
        <w:rPr>
          <w:rFonts w:ascii="Arial" w:hAnsi="Arial" w:cs="Arial"/>
          <w:color w:val="0000FF"/>
          <w:sz w:val="36"/>
        </w:rPr>
      </w:pPr>
    </w:p>
    <w:p w:rsidR="00B62CB0" w:rsidRPr="002735F4" w:rsidRDefault="00B62CB0">
      <w:pPr>
        <w:pStyle w:val="NormalWeb"/>
        <w:spacing w:before="0" w:after="0"/>
        <w:jc w:val="both"/>
        <w:rPr>
          <w:rFonts w:ascii="Arial" w:hAnsi="Arial" w:cs="Arial"/>
          <w:color w:val="0000FF"/>
        </w:rPr>
      </w:pPr>
      <w:r w:rsidRPr="002735F4">
        <w:rPr>
          <w:rFonts w:ascii="Arial" w:hAnsi="Arial" w:cs="Arial"/>
          <w:color w:val="0000FF"/>
        </w:rPr>
        <w:t xml:space="preserve">Sr. </w:t>
      </w:r>
      <w:r w:rsidRPr="002735F4">
        <w:rPr>
          <w:rFonts w:ascii="Arial" w:hAnsi="Arial" w:cs="Arial"/>
          <w:color w:val="0000FF"/>
        </w:rPr>
        <w:fldChar w:fldCharType="begin">
          <w:ffData>
            <w:name w:val="Texto7"/>
            <w:enabled/>
            <w:calcOnExit w:val="0"/>
            <w:textInput/>
          </w:ffData>
        </w:fldChar>
      </w:r>
      <w:bookmarkStart w:id="8" w:name="Texto7"/>
      <w:r w:rsidRPr="002735F4">
        <w:rPr>
          <w:rFonts w:ascii="Arial" w:hAnsi="Arial" w:cs="Arial"/>
          <w:color w:val="0000FF"/>
        </w:rPr>
        <w:instrText xml:space="preserve"> FORMTEXT </w:instrText>
      </w:r>
      <w:r w:rsidRPr="002735F4">
        <w:rPr>
          <w:rFonts w:ascii="Arial" w:hAnsi="Arial" w:cs="Arial"/>
          <w:color w:val="0000FF"/>
        </w:rPr>
      </w:r>
      <w:r w:rsidRPr="002735F4">
        <w:rPr>
          <w:rFonts w:ascii="Arial" w:hAnsi="Arial" w:cs="Arial"/>
          <w:color w:val="0000FF"/>
        </w:rPr>
        <w:fldChar w:fldCharType="separate"/>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noProof/>
          <w:color w:val="0000FF"/>
        </w:rPr>
        <w:t> </w:t>
      </w:r>
      <w:r w:rsidRPr="002735F4">
        <w:rPr>
          <w:rFonts w:ascii="Arial" w:hAnsi="Arial" w:cs="Arial"/>
          <w:color w:val="0000FF"/>
        </w:rPr>
        <w:fldChar w:fldCharType="end"/>
      </w:r>
      <w:bookmarkEnd w:id="8"/>
    </w:p>
    <w:sectPr w:rsidR="00B62CB0" w:rsidRPr="002735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7C2"/>
    <w:multiLevelType w:val="hybridMultilevel"/>
    <w:tmpl w:val="BE40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2C"/>
    <w:rsid w:val="002735F4"/>
    <w:rsid w:val="007A362C"/>
    <w:rsid w:val="00B62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261E2-70DB-4F99-AB5C-47EDDA13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2</cp:revision>
  <dcterms:created xsi:type="dcterms:W3CDTF">2021-12-16T16:41:00Z</dcterms:created>
  <dcterms:modified xsi:type="dcterms:W3CDTF">2021-12-16T16:41:00Z</dcterms:modified>
</cp:coreProperties>
</file>